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696C" w14:textId="77777777" w:rsidR="00163D54" w:rsidRPr="00163D54" w:rsidRDefault="00163D54" w:rsidP="00163D5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FA23CE9" w14:textId="77777777" w:rsidR="00163D54" w:rsidRPr="00163D54" w:rsidRDefault="00163D54" w:rsidP="00163D5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63D5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Карта учебно-методической обеспеченности дисциплины</w:t>
      </w:r>
    </w:p>
    <w:p w14:paraId="4E0786F8" w14:textId="77777777" w:rsidR="00163D54" w:rsidRPr="00163D54" w:rsidRDefault="00163D54" w:rsidP="00163D54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930"/>
        <w:gridCol w:w="2282"/>
        <w:gridCol w:w="3283"/>
        <w:gridCol w:w="2481"/>
        <w:gridCol w:w="1032"/>
        <w:gridCol w:w="1033"/>
        <w:gridCol w:w="998"/>
        <w:gridCol w:w="1003"/>
      </w:tblGrid>
      <w:tr w:rsidR="00163D54" w:rsidRPr="00163D54" w14:paraId="735E827E" w14:textId="77777777" w:rsidTr="00163D54">
        <w:tc>
          <w:tcPr>
            <w:tcW w:w="466" w:type="dxa"/>
            <w:vMerge w:val="restart"/>
            <w:shd w:val="clear" w:color="auto" w:fill="auto"/>
          </w:tcPr>
          <w:p w14:paraId="11D1A725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D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30" w:type="dxa"/>
            <w:vMerge w:val="restart"/>
            <w:shd w:val="clear" w:color="auto" w:fill="auto"/>
          </w:tcPr>
          <w:p w14:paraId="3306021F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63D5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Факультет</w:t>
            </w:r>
          </w:p>
        </w:tc>
        <w:tc>
          <w:tcPr>
            <w:tcW w:w="2282" w:type="dxa"/>
            <w:vMerge w:val="restart"/>
            <w:shd w:val="clear" w:color="auto" w:fill="auto"/>
          </w:tcPr>
          <w:p w14:paraId="088C2446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63D5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Код и наименование специальности</w:t>
            </w:r>
          </w:p>
        </w:tc>
        <w:tc>
          <w:tcPr>
            <w:tcW w:w="3283" w:type="dxa"/>
            <w:vMerge w:val="restart"/>
            <w:shd w:val="clear" w:color="auto" w:fill="auto"/>
          </w:tcPr>
          <w:p w14:paraId="03585013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63D5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Наименование дисциплины</w:t>
            </w:r>
          </w:p>
        </w:tc>
        <w:tc>
          <w:tcPr>
            <w:tcW w:w="2481" w:type="dxa"/>
            <w:vMerge w:val="restart"/>
            <w:shd w:val="clear" w:color="auto" w:fill="auto"/>
          </w:tcPr>
          <w:p w14:paraId="6E0496AE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63D5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Авторы и название учебника</w:t>
            </w:r>
          </w:p>
        </w:tc>
        <w:tc>
          <w:tcPr>
            <w:tcW w:w="4066" w:type="dxa"/>
            <w:gridSpan w:val="4"/>
            <w:shd w:val="clear" w:color="auto" w:fill="auto"/>
          </w:tcPr>
          <w:p w14:paraId="411590BD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63D5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Количество в библиотеке КазНУ имени аль-Фараби</w:t>
            </w:r>
          </w:p>
        </w:tc>
      </w:tr>
      <w:tr w:rsidR="00163D54" w:rsidRPr="00163D54" w14:paraId="11346110" w14:textId="77777777" w:rsidTr="00163D54">
        <w:tc>
          <w:tcPr>
            <w:tcW w:w="466" w:type="dxa"/>
            <w:vMerge/>
            <w:shd w:val="clear" w:color="auto" w:fill="auto"/>
          </w:tcPr>
          <w:p w14:paraId="0BC101D4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14:paraId="066FE4C8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14:paraId="0DA87A11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14:paraId="135F9480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81" w:type="dxa"/>
            <w:vMerge/>
            <w:shd w:val="clear" w:color="auto" w:fill="auto"/>
          </w:tcPr>
          <w:p w14:paraId="54D0C06D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65" w:type="dxa"/>
            <w:gridSpan w:val="2"/>
            <w:shd w:val="clear" w:color="auto" w:fill="auto"/>
          </w:tcPr>
          <w:p w14:paraId="6772EBD7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63D5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основная</w:t>
            </w:r>
          </w:p>
        </w:tc>
        <w:tc>
          <w:tcPr>
            <w:tcW w:w="2001" w:type="dxa"/>
            <w:gridSpan w:val="2"/>
            <w:shd w:val="clear" w:color="auto" w:fill="auto"/>
          </w:tcPr>
          <w:p w14:paraId="3ECE7391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63D5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дополнительная</w:t>
            </w:r>
          </w:p>
        </w:tc>
      </w:tr>
      <w:tr w:rsidR="00163D54" w:rsidRPr="00163D54" w14:paraId="2532DA6F" w14:textId="77777777" w:rsidTr="00163D54">
        <w:tc>
          <w:tcPr>
            <w:tcW w:w="466" w:type="dxa"/>
            <w:vMerge/>
            <w:shd w:val="clear" w:color="auto" w:fill="auto"/>
          </w:tcPr>
          <w:p w14:paraId="217C5F0F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14:paraId="3B57776D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14:paraId="258D542F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14:paraId="39E362C5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81" w:type="dxa"/>
            <w:vMerge/>
            <w:shd w:val="clear" w:color="auto" w:fill="auto"/>
          </w:tcPr>
          <w:p w14:paraId="6350F548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32" w:type="dxa"/>
            <w:shd w:val="clear" w:color="auto" w:fill="auto"/>
          </w:tcPr>
          <w:p w14:paraId="33DEC391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63D5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каз.</w:t>
            </w:r>
          </w:p>
        </w:tc>
        <w:tc>
          <w:tcPr>
            <w:tcW w:w="1033" w:type="dxa"/>
            <w:shd w:val="clear" w:color="auto" w:fill="auto"/>
          </w:tcPr>
          <w:p w14:paraId="0401678C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63D5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рус.</w:t>
            </w:r>
          </w:p>
        </w:tc>
        <w:tc>
          <w:tcPr>
            <w:tcW w:w="998" w:type="dxa"/>
            <w:shd w:val="clear" w:color="auto" w:fill="auto"/>
          </w:tcPr>
          <w:p w14:paraId="44EE1F7B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63D5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каз.</w:t>
            </w:r>
          </w:p>
        </w:tc>
        <w:tc>
          <w:tcPr>
            <w:tcW w:w="1003" w:type="dxa"/>
            <w:shd w:val="clear" w:color="auto" w:fill="auto"/>
          </w:tcPr>
          <w:p w14:paraId="7E3A7F4E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63D5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рус.</w:t>
            </w:r>
          </w:p>
        </w:tc>
      </w:tr>
      <w:tr w:rsidR="00163D54" w:rsidRPr="00163D54" w14:paraId="4FBB6717" w14:textId="77777777" w:rsidTr="00163D54">
        <w:tc>
          <w:tcPr>
            <w:tcW w:w="466" w:type="dxa"/>
            <w:shd w:val="clear" w:color="auto" w:fill="auto"/>
          </w:tcPr>
          <w:p w14:paraId="2AF29AFC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0" w:type="dxa"/>
            <w:shd w:val="clear" w:color="auto" w:fill="auto"/>
          </w:tcPr>
          <w:p w14:paraId="3830740A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3D5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Физико-технический</w:t>
            </w:r>
          </w:p>
        </w:tc>
        <w:tc>
          <w:tcPr>
            <w:tcW w:w="2282" w:type="dxa"/>
            <w:vMerge w:val="restart"/>
            <w:shd w:val="clear" w:color="auto" w:fill="auto"/>
          </w:tcPr>
          <w:p w14:paraId="35E069D7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3D54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u w:val="single"/>
              </w:rPr>
              <w:t>«5В</w:t>
            </w:r>
            <w:r w:rsidRPr="00163D54">
              <w:rPr>
                <w:rFonts w:ascii="Times New Roman" w:eastAsia="??" w:hAnsi="Times New Roman" w:cs="Times New Roman"/>
                <w:sz w:val="24"/>
                <w:szCs w:val="24"/>
                <w:u w:val="single"/>
                <w:lang w:val="kk-KZ" w:eastAsia="ko-KR"/>
              </w:rPr>
              <w:t>071900 –</w:t>
            </w:r>
            <w:r w:rsidRPr="00163D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Pr="00163D54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Радиотехника, электроника и телекоммуникация</w:t>
            </w:r>
            <w:r w:rsidRPr="00163D54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u w:val="single"/>
                <w:lang w:val="kk-KZ"/>
              </w:rPr>
              <w:t>»</w:t>
            </w:r>
          </w:p>
        </w:tc>
        <w:tc>
          <w:tcPr>
            <w:tcW w:w="3283" w:type="dxa"/>
            <w:vMerge w:val="restart"/>
            <w:shd w:val="clear" w:color="auto" w:fill="auto"/>
          </w:tcPr>
          <w:p w14:paraId="7D493E82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3D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Теория электрической связи</w:t>
            </w:r>
          </w:p>
        </w:tc>
        <w:tc>
          <w:tcPr>
            <w:tcW w:w="2481" w:type="dxa"/>
            <w:shd w:val="clear" w:color="auto" w:fill="auto"/>
          </w:tcPr>
          <w:p w14:paraId="7DF00685" w14:textId="77777777" w:rsidR="00163D54" w:rsidRPr="00163D54" w:rsidRDefault="00163D54" w:rsidP="00B0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D54">
              <w:rPr>
                <w:rFonts w:ascii="Times New Roman" w:hAnsi="Times New Roman" w:cs="Times New Roman"/>
                <w:sz w:val="24"/>
                <w:szCs w:val="24"/>
              </w:rPr>
              <w:t>Догадин Н.Б. Основы радиотехники: Учебное пособие. – СПб. Издательство: Лань, 2007 г.</w:t>
            </w:r>
          </w:p>
        </w:tc>
        <w:tc>
          <w:tcPr>
            <w:tcW w:w="1032" w:type="dxa"/>
            <w:shd w:val="clear" w:color="auto" w:fill="auto"/>
          </w:tcPr>
          <w:p w14:paraId="7C3721E9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3" w:type="dxa"/>
            <w:shd w:val="clear" w:color="auto" w:fill="auto"/>
          </w:tcPr>
          <w:p w14:paraId="6A1CE2C0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3D5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8" w:type="dxa"/>
            <w:shd w:val="clear" w:color="auto" w:fill="auto"/>
          </w:tcPr>
          <w:p w14:paraId="7133CA5F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14:paraId="6AE78A8E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3D54" w:rsidRPr="00163D54" w14:paraId="4C7FB4F1" w14:textId="77777777" w:rsidTr="00163D54">
        <w:tc>
          <w:tcPr>
            <w:tcW w:w="466" w:type="dxa"/>
            <w:shd w:val="clear" w:color="auto" w:fill="auto"/>
          </w:tcPr>
          <w:p w14:paraId="636EC0C9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0" w:type="dxa"/>
            <w:shd w:val="clear" w:color="auto" w:fill="auto"/>
          </w:tcPr>
          <w:p w14:paraId="2AE6BA49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14:paraId="70853F22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14:paraId="42D3F988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81" w:type="dxa"/>
            <w:shd w:val="clear" w:color="auto" w:fill="auto"/>
          </w:tcPr>
          <w:p w14:paraId="5918ABC0" w14:textId="77777777" w:rsidR="00163D54" w:rsidRPr="00163D54" w:rsidRDefault="00163D54" w:rsidP="00B0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D54">
              <w:rPr>
                <w:rFonts w:ascii="Times New Roman" w:hAnsi="Times New Roman" w:cs="Times New Roman"/>
                <w:sz w:val="24"/>
                <w:szCs w:val="24"/>
              </w:rPr>
              <w:t>В.Л. Карякин. Цифровое телевидение, 2013 г.</w:t>
            </w:r>
          </w:p>
        </w:tc>
        <w:tc>
          <w:tcPr>
            <w:tcW w:w="1032" w:type="dxa"/>
            <w:shd w:val="clear" w:color="auto" w:fill="auto"/>
          </w:tcPr>
          <w:p w14:paraId="2281BA52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3" w:type="dxa"/>
            <w:shd w:val="clear" w:color="auto" w:fill="auto"/>
          </w:tcPr>
          <w:p w14:paraId="65D59FE6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3D5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8" w:type="dxa"/>
            <w:shd w:val="clear" w:color="auto" w:fill="auto"/>
          </w:tcPr>
          <w:p w14:paraId="4F6418AA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14:paraId="4E1310FE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3D54" w:rsidRPr="00163D54" w14:paraId="36DDB032" w14:textId="77777777" w:rsidTr="00163D54">
        <w:tc>
          <w:tcPr>
            <w:tcW w:w="466" w:type="dxa"/>
            <w:shd w:val="clear" w:color="auto" w:fill="auto"/>
          </w:tcPr>
          <w:p w14:paraId="5A4D6521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0" w:type="dxa"/>
            <w:shd w:val="clear" w:color="auto" w:fill="auto"/>
          </w:tcPr>
          <w:p w14:paraId="662D8C30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14:paraId="7C67E82C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14:paraId="3942DEEA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81" w:type="dxa"/>
            <w:shd w:val="clear" w:color="auto" w:fill="auto"/>
          </w:tcPr>
          <w:p w14:paraId="556E8575" w14:textId="77777777" w:rsidR="00163D54" w:rsidRPr="00163D54" w:rsidRDefault="00163D54" w:rsidP="00B0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54">
              <w:rPr>
                <w:rFonts w:ascii="Times New Roman" w:hAnsi="Times New Roman" w:cs="Times New Roman"/>
                <w:sz w:val="24"/>
                <w:szCs w:val="24"/>
              </w:rPr>
              <w:t>Мамчев</w:t>
            </w:r>
            <w:proofErr w:type="spellEnd"/>
            <w:r w:rsidRPr="00163D54">
              <w:rPr>
                <w:rFonts w:ascii="Times New Roman" w:hAnsi="Times New Roman" w:cs="Times New Roman"/>
                <w:sz w:val="24"/>
                <w:szCs w:val="24"/>
              </w:rPr>
              <w:t xml:space="preserve"> Г. В.  Основы радиосвязи и телевидения. Издательство: Горячая Линия -Телеком, 2007 г.</w:t>
            </w:r>
          </w:p>
        </w:tc>
        <w:tc>
          <w:tcPr>
            <w:tcW w:w="1032" w:type="dxa"/>
            <w:shd w:val="clear" w:color="auto" w:fill="auto"/>
          </w:tcPr>
          <w:p w14:paraId="0C02BA2A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3" w:type="dxa"/>
            <w:shd w:val="clear" w:color="auto" w:fill="auto"/>
          </w:tcPr>
          <w:p w14:paraId="5FAC9CDF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14:paraId="7C0AF904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14:paraId="4BFFFEC5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3D5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163D54" w:rsidRPr="00163D54" w14:paraId="2DE06FAC" w14:textId="77777777" w:rsidTr="00163D54">
        <w:tc>
          <w:tcPr>
            <w:tcW w:w="466" w:type="dxa"/>
            <w:shd w:val="clear" w:color="auto" w:fill="auto"/>
          </w:tcPr>
          <w:p w14:paraId="71BD45D4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0" w:type="dxa"/>
            <w:shd w:val="clear" w:color="auto" w:fill="auto"/>
          </w:tcPr>
          <w:p w14:paraId="052CC3CA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14:paraId="215FD3E8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14:paraId="7451359B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81" w:type="dxa"/>
            <w:shd w:val="clear" w:color="auto" w:fill="auto"/>
          </w:tcPr>
          <w:p w14:paraId="6A8282B4" w14:textId="77777777" w:rsidR="00163D54" w:rsidRPr="00163D54" w:rsidRDefault="00163D54" w:rsidP="00B0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54">
              <w:rPr>
                <w:rFonts w:ascii="Times New Roman" w:hAnsi="Times New Roman" w:cs="Times New Roman"/>
                <w:sz w:val="24"/>
                <w:szCs w:val="24"/>
              </w:rPr>
              <w:t>Зюко</w:t>
            </w:r>
            <w:proofErr w:type="spellEnd"/>
            <w:r w:rsidRPr="00163D54">
              <w:rPr>
                <w:rFonts w:ascii="Times New Roman" w:hAnsi="Times New Roman" w:cs="Times New Roman"/>
                <w:sz w:val="24"/>
                <w:szCs w:val="24"/>
              </w:rPr>
              <w:t xml:space="preserve"> А.Г. </w:t>
            </w:r>
            <w:proofErr w:type="spellStart"/>
            <w:r w:rsidRPr="00163D54">
              <w:rPr>
                <w:rFonts w:ascii="Times New Roman" w:hAnsi="Times New Roman" w:cs="Times New Roman"/>
                <w:sz w:val="24"/>
                <w:szCs w:val="24"/>
              </w:rPr>
              <w:t>Кловский</w:t>
            </w:r>
            <w:proofErr w:type="spellEnd"/>
            <w:r w:rsidRPr="00163D54">
              <w:rPr>
                <w:rFonts w:ascii="Times New Roman" w:hAnsi="Times New Roman" w:cs="Times New Roman"/>
                <w:sz w:val="24"/>
                <w:szCs w:val="24"/>
              </w:rPr>
              <w:t xml:space="preserve"> Д.Д., Коржик В.И., </w:t>
            </w:r>
            <w:r w:rsidRPr="00163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Назаров М.В. Теория электрической связи (1999)., Издательство: Радио и связь 1999 г.</w:t>
            </w:r>
          </w:p>
        </w:tc>
        <w:tc>
          <w:tcPr>
            <w:tcW w:w="1032" w:type="dxa"/>
            <w:shd w:val="clear" w:color="auto" w:fill="auto"/>
          </w:tcPr>
          <w:p w14:paraId="2BDD15EC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3" w:type="dxa"/>
            <w:shd w:val="clear" w:color="auto" w:fill="auto"/>
          </w:tcPr>
          <w:p w14:paraId="5B9ED31A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14:paraId="77157A83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3D5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003" w:type="dxa"/>
            <w:shd w:val="clear" w:color="auto" w:fill="auto"/>
          </w:tcPr>
          <w:p w14:paraId="0E09ED47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3D54" w:rsidRPr="00163D54" w14:paraId="7AA00E16" w14:textId="77777777" w:rsidTr="00163D54">
        <w:tc>
          <w:tcPr>
            <w:tcW w:w="466" w:type="dxa"/>
            <w:shd w:val="clear" w:color="auto" w:fill="auto"/>
          </w:tcPr>
          <w:p w14:paraId="1628D9C7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0" w:type="dxa"/>
            <w:shd w:val="clear" w:color="auto" w:fill="auto"/>
          </w:tcPr>
          <w:p w14:paraId="383754ED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14:paraId="3DC1D353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14:paraId="4FD4FF14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81" w:type="dxa"/>
            <w:shd w:val="clear" w:color="auto" w:fill="auto"/>
          </w:tcPr>
          <w:p w14:paraId="394A79A2" w14:textId="77777777" w:rsidR="00163D54" w:rsidRPr="00163D54" w:rsidRDefault="00163D54" w:rsidP="00B0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D54">
              <w:rPr>
                <w:rFonts w:ascii="Times New Roman" w:hAnsi="Times New Roman" w:cs="Times New Roman"/>
                <w:sz w:val="24"/>
                <w:szCs w:val="24"/>
              </w:rPr>
              <w:t>Сергиенко А.Б. Цифровая обработка сигналов Издательство: БХВ-Петербург (2011)</w:t>
            </w:r>
          </w:p>
        </w:tc>
        <w:tc>
          <w:tcPr>
            <w:tcW w:w="1032" w:type="dxa"/>
            <w:shd w:val="clear" w:color="auto" w:fill="auto"/>
          </w:tcPr>
          <w:p w14:paraId="79290DBF" w14:textId="77777777" w:rsidR="00163D54" w:rsidRPr="00163D54" w:rsidRDefault="00163D54" w:rsidP="00B0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14:paraId="370146AF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14:paraId="47016970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14:paraId="1C36BA91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3D5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163D54" w:rsidRPr="00163D54" w14:paraId="7F2B5B2D" w14:textId="77777777" w:rsidTr="00163D54">
        <w:tc>
          <w:tcPr>
            <w:tcW w:w="466" w:type="dxa"/>
            <w:shd w:val="clear" w:color="auto" w:fill="auto"/>
          </w:tcPr>
          <w:p w14:paraId="694951C8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0" w:type="dxa"/>
            <w:shd w:val="clear" w:color="auto" w:fill="auto"/>
          </w:tcPr>
          <w:p w14:paraId="3CD36629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14:paraId="1502FA14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14:paraId="2E409A2C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1" w:type="dxa"/>
            <w:shd w:val="clear" w:color="auto" w:fill="auto"/>
          </w:tcPr>
          <w:p w14:paraId="7F6759B4" w14:textId="77777777" w:rsidR="00163D54" w:rsidRPr="00163D54" w:rsidRDefault="00163D54" w:rsidP="00B07594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14:paraId="3AE958C9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3D5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33" w:type="dxa"/>
            <w:shd w:val="clear" w:color="auto" w:fill="auto"/>
          </w:tcPr>
          <w:p w14:paraId="24FFDD61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3D5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14:paraId="06DC9B39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14:paraId="583B8A09" w14:textId="77777777" w:rsidR="00163D54" w:rsidRPr="00163D54" w:rsidRDefault="00163D54" w:rsidP="00B07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D55BA5E" w14:textId="77777777" w:rsidR="00163D54" w:rsidRPr="00163D54" w:rsidRDefault="00163D54" w:rsidP="00163D54">
      <w:pPr>
        <w:tabs>
          <w:tab w:val="left" w:pos="10980"/>
        </w:tabs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CDB8D14" w14:textId="77777777" w:rsidR="00163D54" w:rsidRPr="00163D54" w:rsidRDefault="00163D54" w:rsidP="00163D54">
      <w:pPr>
        <w:tabs>
          <w:tab w:val="left" w:pos="10980"/>
        </w:tabs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63D54">
        <w:rPr>
          <w:rFonts w:ascii="Times New Roman" w:eastAsia="Calibri" w:hAnsi="Times New Roman" w:cs="Times New Roman"/>
          <w:sz w:val="24"/>
          <w:szCs w:val="24"/>
          <w:lang w:val="kk-KZ"/>
        </w:rPr>
        <w:t>Все вышеуказанные пособия имеются также в электронном виде и выставлены в системе Интранет</w:t>
      </w:r>
    </w:p>
    <w:sectPr w:rsidR="00163D54" w:rsidRPr="00163D54" w:rsidSect="00163D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??">
    <w:altName w:val="Malgun Gothic"/>
    <w:panose1 w:val="00000000000000000000"/>
    <w:charset w:val="81"/>
    <w:family w:val="roman"/>
    <w:notTrueType/>
    <w:pitch w:val="variable"/>
    <w:sig w:usb0="00000000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43F5"/>
    <w:multiLevelType w:val="hybridMultilevel"/>
    <w:tmpl w:val="263C33F2"/>
    <w:lvl w:ilvl="0" w:tplc="7222EB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70326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95"/>
    <w:rsid w:val="00003670"/>
    <w:rsid w:val="00007370"/>
    <w:rsid w:val="0001713E"/>
    <w:rsid w:val="00021CF2"/>
    <w:rsid w:val="00033C3A"/>
    <w:rsid w:val="00035327"/>
    <w:rsid w:val="0004348B"/>
    <w:rsid w:val="000476EF"/>
    <w:rsid w:val="00053744"/>
    <w:rsid w:val="0008016C"/>
    <w:rsid w:val="00082496"/>
    <w:rsid w:val="0009744E"/>
    <w:rsid w:val="000A391D"/>
    <w:rsid w:val="000A5A04"/>
    <w:rsid w:val="000B6887"/>
    <w:rsid w:val="000B7175"/>
    <w:rsid w:val="000E3DB4"/>
    <w:rsid w:val="00133D66"/>
    <w:rsid w:val="001350CA"/>
    <w:rsid w:val="001468FF"/>
    <w:rsid w:val="0015657B"/>
    <w:rsid w:val="00163205"/>
    <w:rsid w:val="00163D54"/>
    <w:rsid w:val="00190C0B"/>
    <w:rsid w:val="001A6BEE"/>
    <w:rsid w:val="001B1215"/>
    <w:rsid w:val="001B45A3"/>
    <w:rsid w:val="001C05BF"/>
    <w:rsid w:val="001C3782"/>
    <w:rsid w:val="001D31D3"/>
    <w:rsid w:val="001D35E8"/>
    <w:rsid w:val="001E0566"/>
    <w:rsid w:val="001F17BE"/>
    <w:rsid w:val="001F6E40"/>
    <w:rsid w:val="002111A1"/>
    <w:rsid w:val="00223068"/>
    <w:rsid w:val="00231B58"/>
    <w:rsid w:val="002330AA"/>
    <w:rsid w:val="00235799"/>
    <w:rsid w:val="0023657F"/>
    <w:rsid w:val="002729BF"/>
    <w:rsid w:val="00274139"/>
    <w:rsid w:val="00280EFD"/>
    <w:rsid w:val="00283743"/>
    <w:rsid w:val="0029047B"/>
    <w:rsid w:val="00296F06"/>
    <w:rsid w:val="002B0C37"/>
    <w:rsid w:val="002B1A2A"/>
    <w:rsid w:val="002B25C0"/>
    <w:rsid w:val="002C2942"/>
    <w:rsid w:val="002C37DB"/>
    <w:rsid w:val="002C5B4C"/>
    <w:rsid w:val="002D3D18"/>
    <w:rsid w:val="002F3A7B"/>
    <w:rsid w:val="003159F4"/>
    <w:rsid w:val="0031755C"/>
    <w:rsid w:val="00323D29"/>
    <w:rsid w:val="00324730"/>
    <w:rsid w:val="00333CF6"/>
    <w:rsid w:val="0034036A"/>
    <w:rsid w:val="00341A7C"/>
    <w:rsid w:val="0036073A"/>
    <w:rsid w:val="00361B84"/>
    <w:rsid w:val="00386555"/>
    <w:rsid w:val="003A038A"/>
    <w:rsid w:val="003B27E6"/>
    <w:rsid w:val="003D047D"/>
    <w:rsid w:val="003D4EAF"/>
    <w:rsid w:val="003E12BD"/>
    <w:rsid w:val="003E4754"/>
    <w:rsid w:val="00406782"/>
    <w:rsid w:val="004114A2"/>
    <w:rsid w:val="004118FB"/>
    <w:rsid w:val="00413C27"/>
    <w:rsid w:val="00420C17"/>
    <w:rsid w:val="00422720"/>
    <w:rsid w:val="004238E0"/>
    <w:rsid w:val="00427123"/>
    <w:rsid w:val="00437477"/>
    <w:rsid w:val="004436D6"/>
    <w:rsid w:val="004467EE"/>
    <w:rsid w:val="004617B6"/>
    <w:rsid w:val="00475DE9"/>
    <w:rsid w:val="00477941"/>
    <w:rsid w:val="004801F4"/>
    <w:rsid w:val="0049207E"/>
    <w:rsid w:val="004A3C7E"/>
    <w:rsid w:val="004B10E5"/>
    <w:rsid w:val="004C7782"/>
    <w:rsid w:val="004F5B88"/>
    <w:rsid w:val="004F65AA"/>
    <w:rsid w:val="005034CF"/>
    <w:rsid w:val="00512CCC"/>
    <w:rsid w:val="005150E3"/>
    <w:rsid w:val="005168E0"/>
    <w:rsid w:val="005248B1"/>
    <w:rsid w:val="005274E3"/>
    <w:rsid w:val="0053120F"/>
    <w:rsid w:val="00540B8B"/>
    <w:rsid w:val="0055225A"/>
    <w:rsid w:val="005573E8"/>
    <w:rsid w:val="00563955"/>
    <w:rsid w:val="005778DF"/>
    <w:rsid w:val="00583661"/>
    <w:rsid w:val="00583E29"/>
    <w:rsid w:val="005904DF"/>
    <w:rsid w:val="00590C96"/>
    <w:rsid w:val="00591BEA"/>
    <w:rsid w:val="005A5FE7"/>
    <w:rsid w:val="005A6771"/>
    <w:rsid w:val="005B18C9"/>
    <w:rsid w:val="005B32D6"/>
    <w:rsid w:val="005B679A"/>
    <w:rsid w:val="005C0EB1"/>
    <w:rsid w:val="005E1048"/>
    <w:rsid w:val="006011A0"/>
    <w:rsid w:val="00614512"/>
    <w:rsid w:val="00616BA9"/>
    <w:rsid w:val="00633563"/>
    <w:rsid w:val="00641450"/>
    <w:rsid w:val="006530A3"/>
    <w:rsid w:val="006711D0"/>
    <w:rsid w:val="00682011"/>
    <w:rsid w:val="00682C72"/>
    <w:rsid w:val="00683C43"/>
    <w:rsid w:val="006917F2"/>
    <w:rsid w:val="006A299D"/>
    <w:rsid w:val="006A525B"/>
    <w:rsid w:val="006A5B13"/>
    <w:rsid w:val="006C4E9C"/>
    <w:rsid w:val="006D4B9E"/>
    <w:rsid w:val="006E0AE7"/>
    <w:rsid w:val="006F1656"/>
    <w:rsid w:val="00701F29"/>
    <w:rsid w:val="00703FD3"/>
    <w:rsid w:val="0071263F"/>
    <w:rsid w:val="00715D21"/>
    <w:rsid w:val="0072042D"/>
    <w:rsid w:val="007411FA"/>
    <w:rsid w:val="00741EAA"/>
    <w:rsid w:val="00745F46"/>
    <w:rsid w:val="00771FC8"/>
    <w:rsid w:val="00771FEB"/>
    <w:rsid w:val="00773A1F"/>
    <w:rsid w:val="00777A6A"/>
    <w:rsid w:val="00780FC3"/>
    <w:rsid w:val="00787526"/>
    <w:rsid w:val="007A246E"/>
    <w:rsid w:val="007B2C51"/>
    <w:rsid w:val="007C3D43"/>
    <w:rsid w:val="007D2955"/>
    <w:rsid w:val="007D604C"/>
    <w:rsid w:val="007E13C3"/>
    <w:rsid w:val="007E3FC8"/>
    <w:rsid w:val="007E5F96"/>
    <w:rsid w:val="007E659C"/>
    <w:rsid w:val="007F166F"/>
    <w:rsid w:val="00807140"/>
    <w:rsid w:val="00814132"/>
    <w:rsid w:val="008272D7"/>
    <w:rsid w:val="00847DA1"/>
    <w:rsid w:val="00852205"/>
    <w:rsid w:val="00852B3B"/>
    <w:rsid w:val="008558B4"/>
    <w:rsid w:val="00865834"/>
    <w:rsid w:val="00884869"/>
    <w:rsid w:val="008878ED"/>
    <w:rsid w:val="00891E97"/>
    <w:rsid w:val="0089370F"/>
    <w:rsid w:val="008A24D7"/>
    <w:rsid w:val="008B4646"/>
    <w:rsid w:val="008B6EDE"/>
    <w:rsid w:val="008C26E0"/>
    <w:rsid w:val="008C4E40"/>
    <w:rsid w:val="008C504E"/>
    <w:rsid w:val="008D7A49"/>
    <w:rsid w:val="008E68FA"/>
    <w:rsid w:val="008E6F4E"/>
    <w:rsid w:val="008F178C"/>
    <w:rsid w:val="008F4263"/>
    <w:rsid w:val="00900E4D"/>
    <w:rsid w:val="0090163C"/>
    <w:rsid w:val="009110F9"/>
    <w:rsid w:val="00927EBC"/>
    <w:rsid w:val="0093203F"/>
    <w:rsid w:val="00955E2A"/>
    <w:rsid w:val="00957A7B"/>
    <w:rsid w:val="00961095"/>
    <w:rsid w:val="0097240F"/>
    <w:rsid w:val="009761C3"/>
    <w:rsid w:val="00980CC1"/>
    <w:rsid w:val="009B2916"/>
    <w:rsid w:val="009C0431"/>
    <w:rsid w:val="009E3913"/>
    <w:rsid w:val="00A00E65"/>
    <w:rsid w:val="00A14EC7"/>
    <w:rsid w:val="00A23728"/>
    <w:rsid w:val="00A308BF"/>
    <w:rsid w:val="00A45793"/>
    <w:rsid w:val="00A53DB0"/>
    <w:rsid w:val="00A60603"/>
    <w:rsid w:val="00A74E1A"/>
    <w:rsid w:val="00A7588C"/>
    <w:rsid w:val="00A769DC"/>
    <w:rsid w:val="00A85B96"/>
    <w:rsid w:val="00AA602A"/>
    <w:rsid w:val="00AD7AFC"/>
    <w:rsid w:val="00AF3954"/>
    <w:rsid w:val="00B046B1"/>
    <w:rsid w:val="00B056E4"/>
    <w:rsid w:val="00B07844"/>
    <w:rsid w:val="00B16CEA"/>
    <w:rsid w:val="00B22084"/>
    <w:rsid w:val="00B23351"/>
    <w:rsid w:val="00B24FBA"/>
    <w:rsid w:val="00B32849"/>
    <w:rsid w:val="00B45E21"/>
    <w:rsid w:val="00B55E2B"/>
    <w:rsid w:val="00B74B40"/>
    <w:rsid w:val="00B75F7A"/>
    <w:rsid w:val="00B876A9"/>
    <w:rsid w:val="00B87F23"/>
    <w:rsid w:val="00B91A56"/>
    <w:rsid w:val="00BC2718"/>
    <w:rsid w:val="00BC3EE9"/>
    <w:rsid w:val="00BD17BC"/>
    <w:rsid w:val="00BD2CCD"/>
    <w:rsid w:val="00BD4484"/>
    <w:rsid w:val="00C10ABF"/>
    <w:rsid w:val="00C17895"/>
    <w:rsid w:val="00C23629"/>
    <w:rsid w:val="00C23923"/>
    <w:rsid w:val="00C23D94"/>
    <w:rsid w:val="00C30B61"/>
    <w:rsid w:val="00C47597"/>
    <w:rsid w:val="00C5772C"/>
    <w:rsid w:val="00C605FA"/>
    <w:rsid w:val="00C727A7"/>
    <w:rsid w:val="00C80705"/>
    <w:rsid w:val="00C828D0"/>
    <w:rsid w:val="00C900B7"/>
    <w:rsid w:val="00C95901"/>
    <w:rsid w:val="00CA20ED"/>
    <w:rsid w:val="00CC248E"/>
    <w:rsid w:val="00CC2F3F"/>
    <w:rsid w:val="00CE0095"/>
    <w:rsid w:val="00CE4F6C"/>
    <w:rsid w:val="00CE5658"/>
    <w:rsid w:val="00CF3E49"/>
    <w:rsid w:val="00D04F78"/>
    <w:rsid w:val="00D10B20"/>
    <w:rsid w:val="00D12D9F"/>
    <w:rsid w:val="00D2059B"/>
    <w:rsid w:val="00D22250"/>
    <w:rsid w:val="00D22926"/>
    <w:rsid w:val="00D268B8"/>
    <w:rsid w:val="00D32CE5"/>
    <w:rsid w:val="00D36F4D"/>
    <w:rsid w:val="00D40FA9"/>
    <w:rsid w:val="00D5150F"/>
    <w:rsid w:val="00D52AB8"/>
    <w:rsid w:val="00D53695"/>
    <w:rsid w:val="00D62CEE"/>
    <w:rsid w:val="00D65417"/>
    <w:rsid w:val="00DA564E"/>
    <w:rsid w:val="00DB47E3"/>
    <w:rsid w:val="00DB6C33"/>
    <w:rsid w:val="00DB719A"/>
    <w:rsid w:val="00DD00FD"/>
    <w:rsid w:val="00DD0142"/>
    <w:rsid w:val="00DD0899"/>
    <w:rsid w:val="00DE682E"/>
    <w:rsid w:val="00DE7507"/>
    <w:rsid w:val="00DF44DE"/>
    <w:rsid w:val="00DF79FB"/>
    <w:rsid w:val="00E049C5"/>
    <w:rsid w:val="00E116B8"/>
    <w:rsid w:val="00E21852"/>
    <w:rsid w:val="00E22E34"/>
    <w:rsid w:val="00E2405C"/>
    <w:rsid w:val="00E328F7"/>
    <w:rsid w:val="00E51ED7"/>
    <w:rsid w:val="00E6240F"/>
    <w:rsid w:val="00E656F1"/>
    <w:rsid w:val="00E719FF"/>
    <w:rsid w:val="00E7218F"/>
    <w:rsid w:val="00E749F6"/>
    <w:rsid w:val="00E82C90"/>
    <w:rsid w:val="00E96DC2"/>
    <w:rsid w:val="00EB5A05"/>
    <w:rsid w:val="00EC535F"/>
    <w:rsid w:val="00ED26E9"/>
    <w:rsid w:val="00EE7DEE"/>
    <w:rsid w:val="00EF0657"/>
    <w:rsid w:val="00EF13A8"/>
    <w:rsid w:val="00F033D5"/>
    <w:rsid w:val="00F06D70"/>
    <w:rsid w:val="00F127CD"/>
    <w:rsid w:val="00F50055"/>
    <w:rsid w:val="00F751C6"/>
    <w:rsid w:val="00F8101C"/>
    <w:rsid w:val="00FA0EDE"/>
    <w:rsid w:val="00FC7D90"/>
    <w:rsid w:val="00FD653D"/>
    <w:rsid w:val="00FE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9D56"/>
  <w15:docId w15:val="{282B7E51-F785-425A-9A16-37BDA6D4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Gani</dc:creator>
  <cp:lastModifiedBy>Ахтанов Саят</cp:lastModifiedBy>
  <cp:revision>2</cp:revision>
  <dcterms:created xsi:type="dcterms:W3CDTF">2023-09-28T09:38:00Z</dcterms:created>
  <dcterms:modified xsi:type="dcterms:W3CDTF">2023-09-28T09:38:00Z</dcterms:modified>
</cp:coreProperties>
</file>